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19" w:rsidRPr="00301526" w:rsidRDefault="00C21219" w:rsidP="00301526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01526">
        <w:rPr>
          <w:rFonts w:asciiTheme="minorEastAsia" w:eastAsiaTheme="minorEastAsia" w:hAnsiTheme="minorEastAsia" w:hint="eastAsia"/>
          <w:sz w:val="24"/>
        </w:rPr>
        <w:t>附件5：药品质量保证承诺书</w:t>
      </w:r>
    </w:p>
    <w:p w:rsidR="00C21219" w:rsidRPr="00301526" w:rsidRDefault="00C21219" w:rsidP="00301526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</w:rPr>
      </w:pPr>
    </w:p>
    <w:p w:rsidR="00C21219" w:rsidRPr="00301526" w:rsidRDefault="00C21219" w:rsidP="00C21219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301526">
        <w:rPr>
          <w:rFonts w:asciiTheme="minorEastAsia" w:eastAsiaTheme="minorEastAsia" w:hAnsiTheme="minorEastAsia" w:cs="黑体" w:hint="eastAsia"/>
          <w:b/>
          <w:bCs/>
          <w:sz w:val="30"/>
          <w:szCs w:val="30"/>
        </w:rPr>
        <w:t>药品质量保证承诺书</w:t>
      </w:r>
    </w:p>
    <w:p w:rsidR="00C21219" w:rsidRPr="00301526" w:rsidRDefault="00C21219" w:rsidP="00C21219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C21219" w:rsidRPr="00301526" w:rsidRDefault="00C21219" w:rsidP="00C21219">
      <w:pPr>
        <w:rPr>
          <w:rFonts w:asciiTheme="minorEastAsia" w:eastAsiaTheme="minorEastAsia" w:hAnsiTheme="minorEastAsia"/>
          <w:sz w:val="24"/>
        </w:rPr>
      </w:pPr>
      <w:r w:rsidRPr="00301526">
        <w:rPr>
          <w:rFonts w:asciiTheme="minorEastAsia" w:eastAsiaTheme="minorEastAsia" w:hAnsiTheme="minorEastAsia" w:hint="eastAsia"/>
          <w:sz w:val="24"/>
        </w:rPr>
        <w:t>四川大学华西</w:t>
      </w:r>
      <w:r w:rsidR="00057790" w:rsidRPr="00301526">
        <w:rPr>
          <w:rFonts w:asciiTheme="minorEastAsia" w:eastAsiaTheme="minorEastAsia" w:hAnsiTheme="minorEastAsia" w:hint="eastAsia"/>
          <w:sz w:val="24"/>
        </w:rPr>
        <w:t>第二</w:t>
      </w:r>
      <w:bookmarkStart w:id="0" w:name="_GoBack"/>
      <w:bookmarkEnd w:id="0"/>
      <w:r w:rsidRPr="00301526">
        <w:rPr>
          <w:rFonts w:asciiTheme="minorEastAsia" w:eastAsiaTheme="minorEastAsia" w:hAnsiTheme="minorEastAsia" w:hint="eastAsia"/>
          <w:sz w:val="24"/>
        </w:rPr>
        <w:t>医院：</w:t>
      </w:r>
    </w:p>
    <w:p w:rsidR="00C21219" w:rsidRPr="00301526" w:rsidRDefault="00C21219" w:rsidP="00301526">
      <w:pPr>
        <w:spacing w:line="360" w:lineRule="auto"/>
        <w:ind w:firstLineChars="225" w:firstLine="540"/>
        <w:rPr>
          <w:rFonts w:asciiTheme="minorEastAsia" w:eastAsiaTheme="minorEastAsia" w:hAnsiTheme="minorEastAsia"/>
          <w:sz w:val="24"/>
        </w:rPr>
      </w:pPr>
      <w:r w:rsidRPr="00301526">
        <w:rPr>
          <w:rFonts w:asciiTheme="minorEastAsia" w:eastAsiaTheme="minorEastAsia" w:hAnsiTheme="minorEastAsia" w:cs="宋体" w:hint="eastAsia"/>
          <w:sz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 w:rsidR="00C21219" w:rsidRPr="00301526" w:rsidRDefault="00C21219" w:rsidP="00C21219">
      <w:pPr>
        <w:pStyle w:val="a5"/>
        <w:numPr>
          <w:ilvl w:val="0"/>
          <w:numId w:val="1"/>
        </w:numPr>
        <w:tabs>
          <w:tab w:val="clear" w:pos="855"/>
          <w:tab w:val="left" w:pos="709"/>
        </w:tabs>
        <w:spacing w:line="360" w:lineRule="auto"/>
        <w:ind w:left="709" w:firstLineChars="0" w:hanging="709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企业必须具备《药品生产许可证》或《药品经营许可证》、《营业执照》、</w:t>
      </w:r>
      <w:r w:rsidRPr="00301526">
        <w:rPr>
          <w:rFonts w:asciiTheme="minorEastAsia" w:eastAsiaTheme="minorEastAsia" w:hAnsiTheme="minorEastAsia" w:cs="宋体"/>
          <w:sz w:val="24"/>
          <w:szCs w:val="24"/>
        </w:rPr>
        <w:t>GMP</w:t>
      </w: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证书或</w:t>
      </w:r>
      <w:r w:rsidRPr="00301526">
        <w:rPr>
          <w:rFonts w:asciiTheme="minorEastAsia" w:eastAsiaTheme="minorEastAsia" w:hAnsiTheme="minorEastAsia" w:cs="宋体"/>
          <w:sz w:val="24"/>
          <w:szCs w:val="24"/>
        </w:rPr>
        <w:t>GSP</w:t>
      </w: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证书并保证在规定的范围内经营。</w:t>
      </w:r>
    </w:p>
    <w:p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药品质量符合国家现行规定的质量标准和有关质量要求。</w:t>
      </w:r>
    </w:p>
    <w:p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企业所供进口药品，应提供《进口药品检验报告书》与《进口药品注册证》，并加盖企业质量管理机构原印章。</w:t>
      </w:r>
    </w:p>
    <w:p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药品整件包装箱内附产品合格证，每批药品均附同批号的《药品检验报告书》并加盖企业原印章。</w:t>
      </w:r>
    </w:p>
    <w:p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保证药品的包装、标签及说明书符合有关规定。包装牢固，符合储存和运输要求。</w:t>
      </w:r>
    </w:p>
    <w:p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保证药品的储存及在途条件符合药品质量标准规定。</w:t>
      </w:r>
    </w:p>
    <w:p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发现药品有质量问题、数量短少、破损等，所造成的损失由本企业全部承担。</w:t>
      </w:r>
    </w:p>
    <w:p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对近效期药品，本企业销售人员应积极协商退、换货事宜。</w:t>
      </w:r>
    </w:p>
    <w:p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企业严格按照医院采购计划数量及时配送药品。</w:t>
      </w:r>
    </w:p>
    <w:p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紧急情况下，企业接到采购应急药品通知后，应于八小时内将应急药品送达医院药库，并确保所供药品的质量合格。</w:t>
      </w:r>
    </w:p>
    <w:p w:rsidR="00C21219" w:rsidRPr="00301526" w:rsidRDefault="00C21219" w:rsidP="00C21219">
      <w:pPr>
        <w:rPr>
          <w:rFonts w:asciiTheme="minorEastAsia" w:eastAsiaTheme="minorEastAsia" w:hAnsiTheme="minorEastAsia"/>
          <w:sz w:val="24"/>
        </w:rPr>
      </w:pPr>
    </w:p>
    <w:p w:rsidR="00C21219" w:rsidRPr="00301526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</w:p>
    <w:p w:rsidR="00C21219" w:rsidRPr="00301526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  <w:r w:rsidRPr="00301526">
        <w:rPr>
          <w:rFonts w:asciiTheme="minorEastAsia" w:eastAsiaTheme="minorEastAsia" w:hAnsiTheme="minorEastAsia" w:cs="宋体" w:hint="eastAsia"/>
          <w:sz w:val="24"/>
        </w:rPr>
        <w:t>承诺企业法人代表（签章）承诺企业名称（公章）</w:t>
      </w:r>
    </w:p>
    <w:p w:rsidR="00C21219" w:rsidRPr="00301526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</w:p>
    <w:p w:rsidR="00C21219" w:rsidRPr="00301526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  <w:r w:rsidRPr="00301526">
        <w:rPr>
          <w:rFonts w:asciiTheme="minorEastAsia" w:eastAsiaTheme="minorEastAsia" w:hAnsiTheme="minorEastAsia"/>
          <w:sz w:val="24"/>
        </w:rPr>
        <w:t xml:space="preserve">___________________________      </w:t>
      </w:r>
    </w:p>
    <w:p w:rsidR="00C21219" w:rsidRPr="00301526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</w:p>
    <w:p w:rsidR="00C21219" w:rsidRPr="00301526" w:rsidRDefault="00C21219" w:rsidP="00301526">
      <w:pPr>
        <w:ind w:right="480" w:firstLineChars="2200" w:firstLine="5280"/>
        <w:rPr>
          <w:rFonts w:asciiTheme="minorEastAsia" w:eastAsiaTheme="minorEastAsia" w:hAnsiTheme="minorEastAsia"/>
          <w:sz w:val="24"/>
        </w:rPr>
      </w:pPr>
      <w:r w:rsidRPr="00301526">
        <w:rPr>
          <w:rFonts w:asciiTheme="minorEastAsia" w:eastAsiaTheme="minorEastAsia" w:hAnsiTheme="minorEastAsia" w:cs="宋体" w:hint="eastAsia"/>
          <w:sz w:val="24"/>
        </w:rPr>
        <w:t>201</w:t>
      </w:r>
      <w:r w:rsidR="00301526">
        <w:rPr>
          <w:rFonts w:asciiTheme="minorEastAsia" w:eastAsiaTheme="minorEastAsia" w:hAnsiTheme="minorEastAsia" w:cs="宋体" w:hint="eastAsia"/>
          <w:sz w:val="24"/>
        </w:rPr>
        <w:t>6</w:t>
      </w:r>
      <w:r w:rsidRPr="00301526">
        <w:rPr>
          <w:rFonts w:asciiTheme="minorEastAsia" w:eastAsiaTheme="minorEastAsia" w:hAnsiTheme="minorEastAsia" w:cs="宋体" w:hint="eastAsia"/>
          <w:sz w:val="24"/>
        </w:rPr>
        <w:t>年</w:t>
      </w:r>
      <w:r w:rsidR="00301526">
        <w:rPr>
          <w:rFonts w:asciiTheme="minorEastAsia" w:eastAsiaTheme="minorEastAsia" w:hAnsiTheme="minorEastAsia" w:cs="宋体" w:hint="eastAsia"/>
          <w:sz w:val="24"/>
        </w:rPr>
        <w:t xml:space="preserve">    </w:t>
      </w:r>
      <w:r w:rsidRPr="00301526">
        <w:rPr>
          <w:rFonts w:asciiTheme="minorEastAsia" w:eastAsiaTheme="minorEastAsia" w:hAnsiTheme="minorEastAsia" w:cs="宋体" w:hint="eastAsia"/>
          <w:sz w:val="24"/>
        </w:rPr>
        <w:t>月</w:t>
      </w:r>
      <w:r w:rsidR="00301526">
        <w:rPr>
          <w:rFonts w:asciiTheme="minorEastAsia" w:eastAsiaTheme="minorEastAsia" w:hAnsiTheme="minorEastAsia" w:cs="宋体" w:hint="eastAsia"/>
          <w:sz w:val="24"/>
        </w:rPr>
        <w:t xml:space="preserve">   </w:t>
      </w:r>
      <w:r w:rsidRPr="00301526">
        <w:rPr>
          <w:rFonts w:asciiTheme="minorEastAsia" w:eastAsiaTheme="minorEastAsia" w:hAnsiTheme="minorEastAsia" w:cs="宋体" w:hint="eastAsia"/>
          <w:sz w:val="24"/>
        </w:rPr>
        <w:t>日</w:t>
      </w:r>
    </w:p>
    <w:sectPr w:rsidR="00C21219" w:rsidRPr="00301526" w:rsidSect="00294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B9" w:rsidRDefault="003C75B9" w:rsidP="00C21219">
      <w:r>
        <w:separator/>
      </w:r>
    </w:p>
  </w:endnote>
  <w:endnote w:type="continuationSeparator" w:id="1">
    <w:p w:rsidR="003C75B9" w:rsidRDefault="003C75B9" w:rsidP="00C2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B9" w:rsidRDefault="003C75B9" w:rsidP="00C21219">
      <w:r>
        <w:separator/>
      </w:r>
    </w:p>
  </w:footnote>
  <w:footnote w:type="continuationSeparator" w:id="1">
    <w:p w:rsidR="003C75B9" w:rsidRDefault="003C75B9" w:rsidP="00C21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219"/>
    <w:rsid w:val="00057790"/>
    <w:rsid w:val="0029452A"/>
    <w:rsid w:val="00301526"/>
    <w:rsid w:val="003C75B9"/>
    <w:rsid w:val="00C21219"/>
    <w:rsid w:val="00C71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2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219"/>
    <w:rPr>
      <w:sz w:val="18"/>
      <w:szCs w:val="18"/>
    </w:rPr>
  </w:style>
  <w:style w:type="paragraph" w:styleId="a5">
    <w:name w:val="List Paragraph"/>
    <w:basedOn w:val="a"/>
    <w:uiPriority w:val="34"/>
    <w:qFormat/>
    <w:rsid w:val="00C21219"/>
    <w:pPr>
      <w:ind w:firstLineChars="200" w:firstLine="4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</cp:lastModifiedBy>
  <cp:revision>4</cp:revision>
  <dcterms:created xsi:type="dcterms:W3CDTF">2015-11-11T07:26:00Z</dcterms:created>
  <dcterms:modified xsi:type="dcterms:W3CDTF">2016-07-01T15:28:00Z</dcterms:modified>
</cp:coreProperties>
</file>